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74" w:rsidRPr="00F7265C" w:rsidRDefault="00A46C41" w:rsidP="008D492C">
      <w:pPr>
        <w:ind w:left="-709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-467360</wp:posOffset>
            </wp:positionH>
            <wp:positionV relativeFrom="margin">
              <wp:posOffset>-680720</wp:posOffset>
            </wp:positionV>
            <wp:extent cx="1159510" cy="1206500"/>
            <wp:effectExtent l="0" t="0" r="2540" b="0"/>
            <wp:wrapTopAndBottom/>
            <wp:docPr id="5" name="Picture 5" descr="C:\Users\Nenad\Desktop\logo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nad\Desktop\logo 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5C1" w:rsidRPr="004E15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93.05pt;margin-top:-44.8pt;width:279pt;height:9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O5gQIAABA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9NZMZ2mYKJgy/LZPCzCHaQ6HDfW+bdcdyhMamyB&#10;+ghPdnfOj64Hl3Cb01KwlZAyLuxmfSMt2hGQySp+e/QXblIFZ6XDsRFx3IEo4Y5gC/FG2p/KLC/S&#10;67ycrM4X80mxKmaTcp4uJmlWXpfnaVEWt6vvIcCsqFrBGFd3QvGDBLPi7yjeN8MonihC1Ne4nOWz&#10;kaM/JpnG73dJdsJDR0rR1XhxdCJVYPaNYpA2qTwRcpwnL8OPhEANDv9YlaiDQP0oAj+sB0AJ4lhr&#10;9giKsBr4Am7hGYFJq+03jHpoyRq7r1tiOUbynQJVlVlRhB6Oi2I2z2FhTy3rUwtRFKBq7DEapzd+&#10;7PutsWLTwk2jjpW+AiU2ImrkOaq9fqHtYjL7JyL09ek6ej0/ZMsfAAAA//8DAFBLAwQUAAYACAAA&#10;ACEA9TRujd8AAAALAQAADwAAAGRycy9kb3ducmV2LnhtbEyPwU6DQBCG7ya+w2aaeDHtUkUKyNKo&#10;icZrax9gYLdAys4Sdlvo2zue7HFmvvzz/cV2tr24mNF3jhSsVxEIQ7XTHTUKDj+fyxSED0gae0dG&#10;wdV42Jb3dwXm2k20M5d9aASHkM9RQRvCkEvp69ZY9Cs3GOLb0Y0WA49jI/WIE4fbXj5FUSItdsQf&#10;WhzMR2vq0/5sFRy/p8eXbKq+wmGzi5N37DaVuyr1sJjfXkEEM4d/GP70WR1KdqrcmbQXvYLnNFkz&#10;qmCZZgkIJrI45k3FaJTGIMtC3nYofwEAAP//AwBQSwECLQAUAAYACAAAACEAtoM4kv4AAADhAQAA&#10;EwAAAAAAAAAAAAAAAAAAAAAAW0NvbnRlbnRfVHlwZXNdLnhtbFBLAQItABQABgAIAAAAIQA4/SH/&#10;1gAAAJQBAAALAAAAAAAAAAAAAAAAAC8BAABfcmVscy8ucmVsc1BLAQItABQABgAIAAAAIQBEYHO5&#10;gQIAABAFAAAOAAAAAAAAAAAAAAAAAC4CAABkcnMvZTJvRG9jLnhtbFBLAQItABQABgAIAAAAIQD1&#10;NG6N3wAAAAsBAAAPAAAAAAAAAAAAAAAAANsEAABkcnMvZG93bnJldi54bWxQSwUGAAAAAAQABADz&#10;AAAA5wUAAAAA&#10;" stroked="f">
            <v:textbox>
              <w:txbxContent>
                <w:p w:rsidR="002C2BFF" w:rsidRPr="00A1615C" w:rsidRDefault="00D61697" w:rsidP="002C2BFF">
                  <w:pPr>
                    <w:jc w:val="right"/>
                    <w:rPr>
                      <w:rFonts w:asciiTheme="majorHAnsi" w:hAnsiTheme="majorHAnsi" w:cs="MS Shell Dlg"/>
                      <w:sz w:val="22"/>
                      <w:szCs w:val="22"/>
                    </w:rPr>
                  </w:pPr>
                  <w:r w:rsidRPr="00A1615C">
                    <w:rPr>
                      <w:rFonts w:asciiTheme="majorHAnsi" w:hAnsiTheme="majorHAnsi" w:cs="Arial"/>
                      <w:sz w:val="22"/>
                      <w:szCs w:val="22"/>
                      <w:lang w:val="sr-Cyrl-CS"/>
                    </w:rPr>
                    <w:t>Градска</w:t>
                  </w:r>
                  <w:r w:rsidR="002C2BFF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</w:t>
                  </w:r>
                  <w:r w:rsidRPr="00A1615C">
                    <w:rPr>
                      <w:rFonts w:asciiTheme="majorHAnsi" w:hAnsiTheme="majorHAnsi" w:cs="Arial"/>
                      <w:sz w:val="22"/>
                      <w:szCs w:val="22"/>
                      <w:lang w:val="sr-Cyrl-CS"/>
                    </w:rPr>
                    <w:t>народна</w:t>
                  </w:r>
                  <w:r w:rsidR="002C2BFF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</w:t>
                  </w:r>
                  <w:r w:rsidRPr="00A1615C">
                    <w:rPr>
                      <w:rFonts w:asciiTheme="majorHAnsi" w:hAnsiTheme="majorHAnsi" w:cs="Arial"/>
                      <w:sz w:val="22"/>
                      <w:szCs w:val="22"/>
                      <w:lang w:val="sr-Cyrl-CS"/>
                    </w:rPr>
                    <w:t>библиотека</w:t>
                  </w:r>
                  <w:r w:rsidR="002C2BFF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</w:t>
                  </w:r>
                  <w:r w:rsidR="002C2BFF" w:rsidRPr="002F020C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>„</w:t>
                  </w:r>
                  <w:r w:rsidRPr="002F020C">
                    <w:rPr>
                      <w:rFonts w:asciiTheme="majorHAnsi" w:hAnsiTheme="majorHAnsi" w:cs="Arial"/>
                      <w:bCs/>
                      <w:sz w:val="22"/>
                      <w:szCs w:val="22"/>
                      <w:lang w:val="sr-Cyrl-CS"/>
                    </w:rPr>
                    <w:t>Жарко</w:t>
                  </w:r>
                  <w:r w:rsidR="002C2BFF" w:rsidRPr="002F020C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 xml:space="preserve"> </w:t>
                  </w:r>
                  <w:r w:rsidRPr="002F020C">
                    <w:rPr>
                      <w:rFonts w:asciiTheme="majorHAnsi" w:hAnsiTheme="majorHAnsi" w:cs="Arial"/>
                      <w:bCs/>
                      <w:sz w:val="22"/>
                      <w:szCs w:val="22"/>
                      <w:lang w:val="sr-Cyrl-CS"/>
                    </w:rPr>
                    <w:t>Зрењанин</w:t>
                  </w:r>
                  <w:r w:rsidR="002C2BFF" w:rsidRPr="002F020C">
                    <w:rPr>
                      <w:rFonts w:asciiTheme="majorHAnsi" w:hAnsiTheme="majorHAnsi" w:cs="Arial"/>
                      <w:bCs/>
                      <w:sz w:val="22"/>
                      <w:szCs w:val="22"/>
                    </w:rPr>
                    <w:t>”</w:t>
                  </w:r>
                </w:p>
                <w:p w:rsidR="002C2BFF" w:rsidRPr="00A1615C" w:rsidRDefault="0066734C" w:rsidP="002C2BFF">
                  <w:pPr>
                    <w:jc w:val="right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>23</w:t>
                  </w:r>
                  <w:r w:rsidR="00D61697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000 </w:t>
                  </w:r>
                  <w:r w:rsidR="00D61697" w:rsidRPr="00A1615C">
                    <w:rPr>
                      <w:rFonts w:asciiTheme="majorHAnsi" w:hAnsiTheme="majorHAnsi" w:cs="Arial"/>
                      <w:sz w:val="22"/>
                      <w:szCs w:val="22"/>
                      <w:lang w:val="sr-Cyrl-CS"/>
                    </w:rPr>
                    <w:t>Зрењанин</w:t>
                  </w:r>
                  <w:r w:rsidR="00D61697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, </w:t>
                  </w:r>
                  <w:r w:rsidR="00D61697" w:rsidRPr="00A1615C">
                    <w:rPr>
                      <w:rFonts w:asciiTheme="majorHAnsi" w:hAnsiTheme="majorHAnsi" w:cs="Arial"/>
                      <w:sz w:val="22"/>
                      <w:szCs w:val="22"/>
                      <w:lang w:val="sr-Cyrl-CS"/>
                    </w:rPr>
                    <w:t>Трг слободе</w:t>
                  </w:r>
                  <w:r w:rsidR="002C2BFF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2</w:t>
                  </w:r>
                </w:p>
                <w:p w:rsidR="00282B3C" w:rsidRDefault="00D61697" w:rsidP="002C2BFF">
                  <w:pPr>
                    <w:jc w:val="right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A1615C">
                    <w:rPr>
                      <w:rFonts w:asciiTheme="majorHAnsi" w:hAnsiTheme="majorHAnsi" w:cs="Arial"/>
                      <w:sz w:val="22"/>
                      <w:szCs w:val="22"/>
                      <w:lang w:val="sr-Cyrl-CS"/>
                    </w:rPr>
                    <w:t>тел</w:t>
                  </w:r>
                  <w:r w:rsidR="002C2BFF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.: </w:t>
                  </w:r>
                  <w:r w:rsidR="00670377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+381 23 566 210  </w:t>
                  </w:r>
                  <w:r w:rsidR="002C2BFF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 </w:t>
                  </w:r>
                  <w:r w:rsidRPr="00A1615C">
                    <w:rPr>
                      <w:rFonts w:asciiTheme="majorHAnsi" w:hAnsiTheme="majorHAnsi" w:cs="Arial"/>
                      <w:sz w:val="22"/>
                      <w:szCs w:val="22"/>
                      <w:lang w:val="sr-Cyrl-CS"/>
                    </w:rPr>
                    <w:t>факс</w:t>
                  </w:r>
                  <w:r w:rsidR="002C2BFF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: </w:t>
                  </w:r>
                  <w:r w:rsidR="00670377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>+381 23 5</w:t>
                  </w:r>
                  <w:r w:rsidR="002C2BFF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>30 744</w:t>
                  </w:r>
                </w:p>
                <w:p w:rsidR="00282B3C" w:rsidRPr="00282B3C" w:rsidRDefault="00D61697" w:rsidP="002C2BFF">
                  <w:pPr>
                    <w:jc w:val="right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A1615C">
                    <w:rPr>
                      <w:rFonts w:asciiTheme="majorHAnsi" w:hAnsiTheme="majorHAnsi" w:cs="Arial"/>
                      <w:sz w:val="22"/>
                      <w:szCs w:val="22"/>
                      <w:lang w:val="sr-Cyrl-CS"/>
                    </w:rPr>
                    <w:t>жиро рачун</w:t>
                  </w:r>
                  <w:r w:rsidR="002C2BFF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>:</w:t>
                  </w:r>
                  <w:r w:rsidR="00282B3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840-74664-12</w:t>
                  </w:r>
                  <w:r w:rsidR="002C2BFF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</w:t>
                  </w:r>
                </w:p>
                <w:p w:rsidR="002C2BFF" w:rsidRPr="00A1615C" w:rsidRDefault="00F27A7A" w:rsidP="002C2BFF">
                  <w:pPr>
                    <w:jc w:val="right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A1615C">
                    <w:rPr>
                      <w:rFonts w:asciiTheme="majorHAnsi" w:hAnsiTheme="majorHAnsi" w:cs="Arial"/>
                      <w:sz w:val="22"/>
                      <w:szCs w:val="22"/>
                      <w:lang w:val="it-IT"/>
                    </w:rPr>
                    <w:t>840-31013845-23</w:t>
                  </w:r>
                </w:p>
                <w:p w:rsidR="002C2BFF" w:rsidRPr="00A1615C" w:rsidRDefault="00D61697" w:rsidP="002C2BFF">
                  <w:pPr>
                    <w:jc w:val="right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A1615C">
                    <w:rPr>
                      <w:rFonts w:asciiTheme="majorHAnsi" w:hAnsiTheme="majorHAnsi" w:cs="Arial"/>
                      <w:sz w:val="22"/>
                      <w:szCs w:val="22"/>
                      <w:lang w:val="sr-Cyrl-CS"/>
                    </w:rPr>
                    <w:t>ПИБ</w:t>
                  </w:r>
                  <w:r w:rsidR="002C2BFF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101163779</w:t>
                  </w:r>
                </w:p>
                <w:p w:rsidR="002C2BFF" w:rsidRPr="00A1615C" w:rsidRDefault="002C2BFF" w:rsidP="002C2BFF">
                  <w:pPr>
                    <w:jc w:val="right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proofErr w:type="gramStart"/>
                  <w:r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>e-mail</w:t>
                  </w:r>
                  <w:proofErr w:type="gramEnd"/>
                  <w:r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: </w:t>
                  </w:r>
                  <w:r w:rsidR="00670377" w:rsidRPr="00A1615C">
                    <w:rPr>
                      <w:rStyle w:val="Hyperlink"/>
                      <w:rFonts w:asciiTheme="majorHAnsi" w:hAnsiTheme="majorHAnsi" w:cs="Arial"/>
                      <w:color w:val="auto"/>
                      <w:sz w:val="22"/>
                      <w:szCs w:val="22"/>
                      <w:u w:val="none"/>
                    </w:rPr>
                    <w:t>biblioteka@zrbiblio.rs</w:t>
                  </w:r>
                  <w:r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</w:t>
                  </w:r>
                </w:p>
                <w:p w:rsidR="002C2BFF" w:rsidRPr="00A1615C" w:rsidRDefault="002C2BFF" w:rsidP="002C2BFF">
                  <w:pPr>
                    <w:jc w:val="right"/>
                    <w:rPr>
                      <w:rFonts w:asciiTheme="majorHAnsi" w:hAnsiTheme="majorHAnsi" w:cs="Arial"/>
                      <w:sz w:val="22"/>
                      <w:szCs w:val="22"/>
                    </w:rPr>
                  </w:pPr>
                  <w:r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 xml:space="preserve"> </w:t>
                  </w:r>
                  <w:r w:rsidR="000577CC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>www.</w:t>
                  </w:r>
                  <w:r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>zrbiblio</w:t>
                  </w:r>
                  <w:r w:rsidR="000577CC" w:rsidRPr="00A1615C">
                    <w:rPr>
                      <w:rFonts w:asciiTheme="majorHAnsi" w:hAnsiTheme="majorHAnsi" w:cs="Arial"/>
                      <w:sz w:val="22"/>
                      <w:szCs w:val="22"/>
                    </w:rPr>
                    <w:t>.rs</w:t>
                  </w:r>
                </w:p>
                <w:p w:rsidR="007F661B" w:rsidRPr="00077A8B" w:rsidRDefault="007F661B" w:rsidP="00077A8B"/>
              </w:txbxContent>
            </v:textbox>
          </v:shape>
        </w:pict>
      </w:r>
      <w:r w:rsidR="004E15C1" w:rsidRPr="004E15C1">
        <w:rPr>
          <w:noProof/>
        </w:rPr>
        <w:pict>
          <v:line id="Line 4" o:spid="_x0000_s1027" style="position:absolute;left:0;text-align:left;z-index:251657728;visibility:visible;mso-position-horizontal-relative:text;mso-position-vertical-relative:text" from="-54pt,50.4pt" to="478.8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XnEQIAACg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DuMFOlA&#10;oq1QHOWhM71xJQSs1M6G2uhZvZitpt8dUnrVEnXgkeHrxUBaFjKSNylh4wzg7/vPmkEMOXod23Ru&#10;bBcgoQHoHNW43NXgZ48oHBZPRTEtQDQ6+BJSDonGOv+J6w4Fo8ISOEdgcto6H4iQcggJ9yi9EVJG&#10;saVCfYXn08k0JjgtBQvOEObsYb+SFp1IGJf4xarA8xhm9VGxCNZywtY32xMhrzZcLlXAg1KAzs26&#10;zsOPeTpfz9azfJRPivUoT+t69HGzykfFJnua1h/q1arOfgZqWV62gjGuArthNrP877S/vZLrVN2n&#10;896G5C167BeQHf6RdNQyyHcdhL1ml50dNIZxjMG3pxPm/XEP9uMDX/4CAAD//wMAUEsDBBQABgAI&#10;AAAAIQAipDwv3gAAAAwBAAAPAAAAZHJzL2Rvd25yZXYueG1sTI/BTsMwEETvSPyDtUhcqtZuEaWE&#10;OBUCcuNCAXHdxksSEa/T2G0DX88iIcFxZ0az8/L16Dt1oCG2gS3MZwYUcRVcy7WFl+dyugIVE7LD&#10;LjBZ+KQI6+L0JMfMhSM/0WGTaiUlHDO00KTUZ1rHqiGPcRZ6YvHew+AxyTnU2g14lHLf6YUxS+2x&#10;ZfnQYE93DVUfm723EMtX2pVfk2pi3i7qQIvd/eMDWnt+Nt7egEo0pr8w/MyX6VDIpm3Ys4uqszCd&#10;m5XAJHGMEQiJXF9eLUFtfxVd5Po/RPENAAD//wMAUEsBAi0AFAAGAAgAAAAhALaDOJL+AAAA4QEA&#10;ABMAAAAAAAAAAAAAAAAAAAAAAFtDb250ZW50X1R5cGVzXS54bWxQSwECLQAUAAYACAAAACEAOP0h&#10;/9YAAACUAQAACwAAAAAAAAAAAAAAAAAvAQAAX3JlbHMvLnJlbHNQSwECLQAUAAYACAAAACEAv0WF&#10;5xECAAAoBAAADgAAAAAAAAAAAAAAAAAuAgAAZHJzL2Uyb0RvYy54bWxQSwECLQAUAAYACAAAACEA&#10;IqQ8L94AAAAMAQAADwAAAAAAAAAAAAAAAABrBAAAZHJzL2Rvd25yZXYueG1sUEsFBgAAAAAEAAQA&#10;8wAAAHYFAAAAAA==&#10;" o:allowincell="f"/>
        </w:pict>
      </w:r>
      <w:r w:rsidR="00B818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E3C16" w:rsidRDefault="001E3C16" w:rsidP="001E3C16">
      <w:pPr>
        <w:rPr>
          <w:b/>
          <w:sz w:val="24"/>
          <w:szCs w:val="24"/>
        </w:rPr>
      </w:pPr>
    </w:p>
    <w:p w:rsidR="00130C9E" w:rsidRPr="00130C9E" w:rsidRDefault="00130C9E" w:rsidP="00130C9E">
      <w:pPr>
        <w:jc w:val="center"/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  <w:proofErr w:type="spellStart"/>
      <w:r w:rsidRPr="00130C9E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Realizovan</w:t>
      </w:r>
      <w:proofErr w:type="spellEnd"/>
      <w:r w:rsidRPr="00130C9E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p</w:t>
      </w:r>
      <w: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rojekat</w:t>
      </w:r>
      <w:proofErr w:type="spellEnd"/>
      <w: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Pr="00130C9E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Digitalne</w:t>
      </w:r>
      <w:proofErr w:type="spellEnd"/>
      <w:r w:rsidRPr="00130C9E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razglednice</w:t>
      </w:r>
      <w:proofErr w:type="spellEnd"/>
      <w:r w:rsidRPr="00130C9E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zavičaja</w:t>
      </w:r>
      <w:proofErr w:type="spellEnd"/>
      <w:r w:rsidRPr="00130C9E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očima</w:t>
      </w:r>
      <w:proofErr w:type="spellEnd"/>
      <w: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mladih</w:t>
      </w:r>
      <w:proofErr w:type="spellEnd"/>
      <w: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”</w:t>
      </w:r>
    </w:p>
    <w:p w:rsidR="00130C9E" w:rsidRPr="00130C9E" w:rsidRDefault="00130C9E" w:rsidP="00130C9E">
      <w:pPr>
        <w:jc w:val="center"/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</w:p>
    <w:p w:rsidR="00130C9E" w:rsidRPr="00130C9E" w:rsidRDefault="00130C9E" w:rsidP="00130C9E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Dečje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odeljenje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Gradske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narodne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biblioteke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„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Žarko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Zrenjanin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”</w:t>
      </w:r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nedavno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realizovalo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projekat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Digitalne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razglednice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zavičaja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očima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mladih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”</w:t>
      </w:r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koji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finansiran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sredstvima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Pokrajinskog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sekretarijata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kulturu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javno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informisanje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odnose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verskim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zajednicama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</w:p>
    <w:p w:rsidR="00130C9E" w:rsidRPr="00130C9E" w:rsidRDefault="00130C9E" w:rsidP="00130C9E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Biblioteke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kao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ustanove</w:t>
      </w:r>
      <w:proofErr w:type="spellEnd"/>
      <w:proofErr w:type="gram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kulture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imaju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važan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zadatak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upozn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aju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mlade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kulturnim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nasleđem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Budući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ovaj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segment u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školskim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programima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nedovoljno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zastupljen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deca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odrastaju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skromnim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poznavanjem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kulturnog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blaga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svom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gradu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proistekla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ideja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kroz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ovaj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projekat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kulturno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nasleđe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bude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predmet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istraživanja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učenja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mladih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način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koji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njima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blizak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zanimljiv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uz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primenu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savremene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tehnologije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</w:p>
    <w:p w:rsidR="00130C9E" w:rsidRPr="00130C9E" w:rsidRDefault="00130C9E" w:rsidP="00130C9E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realizaciju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projekta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„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Digitalne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razglednice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”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izabrano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 pet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objekata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od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kojih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je 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svaki</w:t>
      </w:r>
      <w:proofErr w:type="spellEnd"/>
      <w:proofErr w:type="gram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značajan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kulturu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našeg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grada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Deca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bavila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sledećim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objektima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Sokolski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dom</w:t>
      </w:r>
      <w:proofErr w:type="spellEnd"/>
      <w:proofErr w:type="gram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pravoslavna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crkva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Orlovatu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zgrada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nekadašnje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Srpske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zadružne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banke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objedinjenih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pod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temom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Tragom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nacionalnog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blaga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arhitekte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Dragiše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Brašo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vana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”</w:t>
      </w:r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kao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Reformatskom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crkvom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Gradskom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narodnom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bibliotekom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Žarko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Zrenjanin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”.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Znamenite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ličnosti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čijim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delima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učenici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bibliotekarima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istraživali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bili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arhitekta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Dragiša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Brašovan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Ferenc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Zaborecki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slikar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Uroš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Predić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vajar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bCs/>
          <w:color w:val="202122"/>
          <w:sz w:val="24"/>
          <w:szCs w:val="24"/>
          <w:shd w:val="clear" w:color="auto" w:fill="FFFFFF"/>
        </w:rPr>
        <w:t>Paško</w:t>
      </w:r>
      <w:proofErr w:type="spellEnd"/>
      <w:r w:rsidRPr="00130C9E">
        <w:rPr>
          <w:rFonts w:asciiTheme="minorHAnsi" w:hAnsiTheme="minorHAnsi" w:cstheme="minorHAnsi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bCs/>
          <w:color w:val="202122"/>
          <w:sz w:val="24"/>
          <w:szCs w:val="24"/>
          <w:shd w:val="clear" w:color="auto" w:fill="FFFFFF"/>
        </w:rPr>
        <w:t>Vučetić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:rsidR="00130C9E" w:rsidRPr="00130C9E" w:rsidRDefault="00130C9E" w:rsidP="00130C9E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Kroz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projekat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„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Digitalne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razglednice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”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Biblioteka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ostvarila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saradnju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povezala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više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škola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Grada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Zrenjanina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okoline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</w:t>
      </w:r>
      <w:proofErr w:type="spellEnd"/>
      <w:proofErr w:type="gram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stručnim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saradnicima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iz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oblasti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digitalizacije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savremene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tehnologije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kao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drugim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kulturnim</w:t>
      </w:r>
      <w:bookmarkStart w:id="0" w:name="_GoBack"/>
      <w:bookmarkEnd w:id="0"/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institucijama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Grada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. U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projektu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učest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vovala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deca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iz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osnovnih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škola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: „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Vuk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Karadžić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”, „Sonja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Marinković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”, „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Dositej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Obradović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”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„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Đura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Jakšić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”</w:t>
      </w:r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iz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Zrenjanina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a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snimanje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objekata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omogućili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stručni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saradnici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iz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studija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130C9E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Digital Style</w:t>
      </w:r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koji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deci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pokazali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kako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rukuje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dronom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uz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poštovanje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zakonskih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normi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</w:p>
    <w:p w:rsidR="00130C9E" w:rsidRPr="00130C9E" w:rsidRDefault="00130C9E" w:rsidP="00130C9E">
      <w:pPr>
        <w:ind w:firstLine="72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Prva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etapa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realizacije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projekta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bila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prikupljanje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informacija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samoj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biblioteci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iz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raznovrsnih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izvora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: literature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iz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Zavičajnog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fonda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biblioteke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tekstova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Zavoda</w:t>
      </w:r>
      <w:proofErr w:type="spellEnd"/>
      <w:proofErr w:type="gram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zaštitu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spomenika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kulture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internet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stranica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posvećenih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arhitekturi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Grada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Zrikipedija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blog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Banateka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dr.)</w:t>
      </w:r>
    </w:p>
    <w:p w:rsidR="00130C9E" w:rsidRDefault="00130C9E" w:rsidP="00130C9E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U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drugom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delu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realizacije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projekta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mladi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učili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</w:t>
      </w:r>
      <w:proofErr w:type="spellEnd"/>
      <w:proofErr w:type="gram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koji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način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digitalizuje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prikupljeni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materijal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Ovaj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organizovan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je u E-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biblioučionici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gde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deca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uz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pomoć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bibliotekara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informatičara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dali</w:t>
      </w:r>
      <w:proofErr w:type="spellEnd"/>
      <w:proofErr w:type="gram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video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materijalu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filmsku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formu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projektovali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modele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3D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štampaču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:rsidR="00130C9E" w:rsidRPr="00130C9E" w:rsidRDefault="00130C9E" w:rsidP="00130C9E">
      <w:pPr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:rsidR="00130C9E" w:rsidRPr="00130C9E" w:rsidRDefault="00130C9E" w:rsidP="00130C9E">
      <w:pPr>
        <w:ind w:firstLine="72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Nastale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digitalne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razglednice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prezentovane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</w:t>
      </w:r>
      <w:proofErr w:type="spellEnd"/>
      <w:proofErr w:type="gram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blogu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Digitalne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razglednice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Zrenjanina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130C9E">
        <w:rPr>
          <w:rFonts w:asciiTheme="minorHAnsi" w:hAnsiTheme="minorHAnsi" w:cstheme="minorHAnsi"/>
          <w:color w:val="222222"/>
          <w:sz w:val="24"/>
          <w:szCs w:val="24"/>
        </w:rPr>
        <w:t>(</w:t>
      </w:r>
      <w:hyperlink r:id="rId7" w:history="1">
        <w:r w:rsidRPr="00130C9E">
          <w:rPr>
            <w:rStyle w:val="Hyperlink"/>
            <w:rFonts w:asciiTheme="minorHAnsi" w:eastAsiaTheme="majorEastAsia" w:hAnsiTheme="minorHAnsi" w:cstheme="minorHAnsi"/>
            <w:sz w:val="24"/>
            <w:szCs w:val="24"/>
          </w:rPr>
          <w:t>http://www.digitalnerazglednicezrenjanina.wordpress.com</w:t>
        </w:r>
      </w:hyperlink>
      <w:r w:rsidRPr="00130C9E">
        <w:rPr>
          <w:rFonts w:asciiTheme="minorHAnsi" w:hAnsiTheme="minorHAnsi" w:cstheme="minorHAnsi"/>
          <w:color w:val="222222"/>
          <w:sz w:val="24"/>
          <w:szCs w:val="24"/>
        </w:rPr>
        <w:t xml:space="preserve">)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koji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će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tekstovima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video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materijalom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nastaviti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promoviše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kulturno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blago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našeg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zavičaja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Informacije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blogu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novim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digitalnim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razglednicama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podeljene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svim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školama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Srednjo</w:t>
      </w:r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banatskog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okruga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kako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bi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mogle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koriste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nastavi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motivišu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decu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dalje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bave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istraživanjem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našeg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kulturnog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nasleđa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njegovom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digitalizacijom</w:t>
      </w:r>
      <w:proofErr w:type="spellEnd"/>
      <w:r w:rsidRPr="00130C9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A5093F" w:rsidRPr="00130C9E" w:rsidRDefault="00A5093F">
      <w:pPr>
        <w:ind w:hanging="720"/>
        <w:rPr>
          <w:rFonts w:asciiTheme="minorHAnsi" w:hAnsiTheme="minorHAnsi" w:cstheme="minorHAnsi"/>
          <w:sz w:val="24"/>
          <w:szCs w:val="24"/>
        </w:rPr>
      </w:pPr>
    </w:p>
    <w:sectPr w:rsidR="00A5093F" w:rsidRPr="00130C9E" w:rsidSect="00D451A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_New_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553"/>
    <w:multiLevelType w:val="hybridMultilevel"/>
    <w:tmpl w:val="C102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E4BDD"/>
    <w:multiLevelType w:val="multilevel"/>
    <w:tmpl w:val="BEDE050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207DA"/>
    <w:multiLevelType w:val="multilevel"/>
    <w:tmpl w:val="B80879C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84A0A"/>
    <w:multiLevelType w:val="multilevel"/>
    <w:tmpl w:val="659C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4D21B7"/>
    <w:multiLevelType w:val="hybridMultilevel"/>
    <w:tmpl w:val="A748FCFE"/>
    <w:lvl w:ilvl="0" w:tplc="E834CF14"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551A040A"/>
    <w:multiLevelType w:val="singleLevel"/>
    <w:tmpl w:val="5CCC7438"/>
    <w:lvl w:ilvl="0">
      <w:start w:val="2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6">
    <w:nsid w:val="5F2F64C9"/>
    <w:multiLevelType w:val="singleLevel"/>
    <w:tmpl w:val="70969730"/>
    <w:lvl w:ilvl="0">
      <w:start w:val="2"/>
      <w:numFmt w:val="decimal"/>
      <w:lvlText w:val="%1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</w:compat>
  <w:rsids>
    <w:rsidRoot w:val="00F950B1"/>
    <w:rsid w:val="000215F5"/>
    <w:rsid w:val="000577CC"/>
    <w:rsid w:val="00077A8B"/>
    <w:rsid w:val="000A19D4"/>
    <w:rsid w:val="000F1F79"/>
    <w:rsid w:val="00130C9E"/>
    <w:rsid w:val="00146C25"/>
    <w:rsid w:val="001709E7"/>
    <w:rsid w:val="001A3534"/>
    <w:rsid w:val="001A5176"/>
    <w:rsid w:val="001B5477"/>
    <w:rsid w:val="001E3C16"/>
    <w:rsid w:val="001F7AC4"/>
    <w:rsid w:val="0026562F"/>
    <w:rsid w:val="002656EB"/>
    <w:rsid w:val="00282705"/>
    <w:rsid w:val="00282B3C"/>
    <w:rsid w:val="00293DB2"/>
    <w:rsid w:val="00297876"/>
    <w:rsid w:val="002B3135"/>
    <w:rsid w:val="002C2BFF"/>
    <w:rsid w:val="002F020C"/>
    <w:rsid w:val="0038112C"/>
    <w:rsid w:val="003860C1"/>
    <w:rsid w:val="003F4FF5"/>
    <w:rsid w:val="004100D4"/>
    <w:rsid w:val="00432DD1"/>
    <w:rsid w:val="004708BD"/>
    <w:rsid w:val="004E03A1"/>
    <w:rsid w:val="004E15C1"/>
    <w:rsid w:val="004E472E"/>
    <w:rsid w:val="004E55BC"/>
    <w:rsid w:val="004F7CF4"/>
    <w:rsid w:val="00502957"/>
    <w:rsid w:val="005157F1"/>
    <w:rsid w:val="00531A86"/>
    <w:rsid w:val="00537347"/>
    <w:rsid w:val="00564932"/>
    <w:rsid w:val="005E28F9"/>
    <w:rsid w:val="00665748"/>
    <w:rsid w:val="0066734C"/>
    <w:rsid w:val="00667A5A"/>
    <w:rsid w:val="00670377"/>
    <w:rsid w:val="00674685"/>
    <w:rsid w:val="006D376E"/>
    <w:rsid w:val="006E4FEB"/>
    <w:rsid w:val="006F555B"/>
    <w:rsid w:val="007F191B"/>
    <w:rsid w:val="007F661B"/>
    <w:rsid w:val="00812222"/>
    <w:rsid w:val="00851ED1"/>
    <w:rsid w:val="00890295"/>
    <w:rsid w:val="008926D8"/>
    <w:rsid w:val="008D492C"/>
    <w:rsid w:val="008F4098"/>
    <w:rsid w:val="00957E1A"/>
    <w:rsid w:val="009922FC"/>
    <w:rsid w:val="009D5CD7"/>
    <w:rsid w:val="009E3840"/>
    <w:rsid w:val="00A0312F"/>
    <w:rsid w:val="00A1615C"/>
    <w:rsid w:val="00A4645B"/>
    <w:rsid w:val="00A46C41"/>
    <w:rsid w:val="00A5093F"/>
    <w:rsid w:val="00A901A0"/>
    <w:rsid w:val="00B56763"/>
    <w:rsid w:val="00B81874"/>
    <w:rsid w:val="00B87CBF"/>
    <w:rsid w:val="00BA64B9"/>
    <w:rsid w:val="00BD5B7A"/>
    <w:rsid w:val="00C05FFA"/>
    <w:rsid w:val="00C7334A"/>
    <w:rsid w:val="00D01126"/>
    <w:rsid w:val="00D3328A"/>
    <w:rsid w:val="00D451A7"/>
    <w:rsid w:val="00D61697"/>
    <w:rsid w:val="00D65A94"/>
    <w:rsid w:val="00D9113C"/>
    <w:rsid w:val="00D92EC4"/>
    <w:rsid w:val="00E34B9A"/>
    <w:rsid w:val="00E65784"/>
    <w:rsid w:val="00E83B41"/>
    <w:rsid w:val="00E941E5"/>
    <w:rsid w:val="00F27A7A"/>
    <w:rsid w:val="00F92D1B"/>
    <w:rsid w:val="00F950B1"/>
    <w:rsid w:val="00FD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A7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51A7"/>
    <w:pPr>
      <w:keepNext/>
      <w:ind w:hanging="720"/>
      <w:jc w:val="center"/>
      <w:outlineLvl w:val="0"/>
    </w:pPr>
    <w:rPr>
      <w:rFonts w:ascii="Cir Times_New_Roman" w:hAnsi="Cir Times_New_Roman" w:cs="Cir Times_New_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51A7"/>
    <w:pPr>
      <w:keepNext/>
      <w:ind w:hanging="720"/>
      <w:jc w:val="both"/>
      <w:outlineLvl w:val="1"/>
    </w:pPr>
    <w:rPr>
      <w:rFonts w:ascii="Cir Times_New_Roman" w:hAnsi="Cir Times_New_Roman" w:cs="Cir Times_New_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51A7"/>
    <w:pPr>
      <w:keepNext/>
      <w:outlineLvl w:val="2"/>
    </w:pPr>
    <w:rPr>
      <w:rFonts w:ascii="Cir Times_New_Roman" w:hAnsi="Cir Times_New_Roman" w:cs="Cir Times_New_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51A7"/>
    <w:pPr>
      <w:keepNext/>
      <w:jc w:val="right"/>
      <w:outlineLvl w:val="3"/>
    </w:pPr>
    <w:rPr>
      <w:rFonts w:ascii="Times_New_Roman" w:hAnsi="Times_New_Roman" w:cs="Times_New_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51A7"/>
    <w:pPr>
      <w:keepNext/>
      <w:jc w:val="center"/>
      <w:outlineLvl w:val="4"/>
    </w:pPr>
    <w:rPr>
      <w:rFonts w:ascii="Cir Times_New_Roman" w:hAnsi="Cir Times_New_Roman" w:cs="Cir Times_New_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451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451A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451A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451A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451A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D451A7"/>
    <w:pPr>
      <w:tabs>
        <w:tab w:val="left" w:pos="0"/>
        <w:tab w:val="center" w:pos="4320"/>
        <w:tab w:val="right" w:pos="8640"/>
      </w:tabs>
      <w:jc w:val="both"/>
    </w:pPr>
    <w:rPr>
      <w:rFonts w:ascii="Times_New_Roman" w:hAnsi="Times_New_Roman" w:cs="Times_New_Roman"/>
      <w:sz w:val="24"/>
      <w:szCs w:val="24"/>
      <w:u w:val="word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51A7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451A7"/>
    <w:pPr>
      <w:ind w:left="720" w:firstLine="720"/>
      <w:jc w:val="both"/>
    </w:pPr>
    <w:rPr>
      <w:rFonts w:ascii="Cir Times_New_Roman" w:hAnsi="Cir Times_New_Roman" w:cs="Cir Times_New_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51A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451A7"/>
    <w:pPr>
      <w:jc w:val="both"/>
    </w:pPr>
    <w:rPr>
      <w:rFonts w:ascii="Times_New_Roman" w:hAnsi="Times_New_Roman" w:cs="Times_New_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51A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451A7"/>
    <w:pPr>
      <w:tabs>
        <w:tab w:val="left" w:pos="0"/>
      </w:tabs>
      <w:jc w:val="both"/>
    </w:pPr>
    <w:rPr>
      <w:rFonts w:ascii="Cir Times_New_Roman" w:hAnsi="Cir Times_New_Roman" w:cs="Cir Times_New_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451A7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451A7"/>
    <w:pPr>
      <w:jc w:val="center"/>
    </w:pPr>
    <w:rPr>
      <w:rFonts w:ascii="Cir Times_New_Roman" w:hAnsi="Cir Times_New_Roman" w:cs="Cir Times_New_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451A7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E55B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3B4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562F"/>
    <w:pPr>
      <w:ind w:left="720"/>
      <w:contextualSpacing/>
    </w:pPr>
  </w:style>
  <w:style w:type="paragraph" w:styleId="NoSpacing">
    <w:name w:val="No Spacing"/>
    <w:uiPriority w:val="1"/>
    <w:qFormat/>
    <w:rsid w:val="00FD0AB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igitalnerazglednicezrenjanina.wordpres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4444B-9BEA-4E77-86BD-4226F2D2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datum: 14</vt:lpstr>
    </vt:vector>
  </TitlesOfParts>
  <Company>Zarko Zrenjanin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14</dc:title>
  <dc:creator>Gradska Narodna Biblioteka</dc:creator>
  <cp:lastModifiedBy>Decje1</cp:lastModifiedBy>
  <cp:revision>2</cp:revision>
  <cp:lastPrinted>2019-08-29T06:36:00Z</cp:lastPrinted>
  <dcterms:created xsi:type="dcterms:W3CDTF">2021-12-01T14:48:00Z</dcterms:created>
  <dcterms:modified xsi:type="dcterms:W3CDTF">2021-12-01T14:48:00Z</dcterms:modified>
</cp:coreProperties>
</file>